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widowControl/>
        <w:suppressLineNumbers w:val="0"/>
        <w:jc w:val="left"/>
      </w:pPr>
      <w:bookmarkStart w:id="0" w:name="_GoBack"/>
      <w:r>
        <w:rPr>
          <w:rFonts w:ascii="宋体" w:hAnsi="宋体" w:eastAsia="宋体" w:cs="宋体"/>
          <w:kern w:val="0"/>
          <w:sz w:val="24"/>
          <w:szCs w:val="24"/>
          <w:bdr w:val="none" w:color="auto" w:sz="0" w:space="0"/>
          <w:lang w:val="en-US" w:eastAsia="zh-CN" w:bidi="ar"/>
        </w:rPr>
        <w:drawing>
          <wp:inline distT="0" distB="0" distL="114300" distR="114300">
            <wp:extent cx="5838825" cy="3287395"/>
            <wp:effectExtent l="0" t="0" r="9525" b="8255"/>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4"/>
                    <a:stretch>
                      <a:fillRect/>
                    </a:stretch>
                  </pic:blipFill>
                  <pic:spPr>
                    <a:xfrm>
                      <a:off x="0" y="0"/>
                      <a:ext cx="5838825" cy="3287395"/>
                    </a:xfrm>
                    <a:prstGeom prst="rect">
                      <a:avLst/>
                    </a:prstGeom>
                    <a:noFill/>
                    <a:ln w="9525">
                      <a:noFill/>
                    </a:ln>
                  </pic:spPr>
                </pic:pic>
              </a:graphicData>
            </a:graphic>
          </wp:inline>
        </w:drawing>
      </w:r>
      <w:bookmarkEnd w:id="0"/>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Style w:val="5"/>
          <w:color w:val="021EAA"/>
          <w:sz w:val="27"/>
          <w:szCs w:val="27"/>
          <w:bdr w:val="none" w:color="auto" w:sz="0" w:space="0"/>
        </w:rPr>
        <w:t>Navicat Monitor 3.0 现已上市</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Navicat Montior 3.0 现已发布！一经发布，受到广大专业运维人员的关注与选择! 五大新亮点带给运维团队最为实用且有效地提升监控能力。其具备 </w:t>
      </w:r>
      <w:r>
        <w:rPr>
          <w:rStyle w:val="5"/>
          <w:bdr w:val="none" w:color="auto" w:sz="0" w:space="0"/>
        </w:rPr>
        <w:t>PostgreSQL 服务器监控能力</w:t>
      </w:r>
      <w:r>
        <w:rPr>
          <w:bdr w:val="none" w:color="auto" w:sz="0" w:space="0"/>
        </w:rPr>
        <w:t>、</w:t>
      </w:r>
      <w:r>
        <w:rPr>
          <w:rStyle w:val="5"/>
          <w:bdr w:val="none" w:color="auto" w:sz="0" w:space="0"/>
        </w:rPr>
        <w:t>支持优化慢查询</w:t>
      </w:r>
      <w:r>
        <w:rPr>
          <w:bdr w:val="none" w:color="auto" w:sz="0" w:space="0"/>
        </w:rPr>
        <w:t>、</w:t>
      </w:r>
      <w:r>
        <w:rPr>
          <w:rStyle w:val="5"/>
          <w:bdr w:val="none" w:color="auto" w:sz="0" w:space="0"/>
        </w:rPr>
        <w:t>构建自定义指标</w:t>
      </w:r>
      <w:r>
        <w:rPr>
          <w:bdr w:val="none" w:color="auto" w:sz="0" w:space="0"/>
        </w:rPr>
        <w:t>、</w:t>
      </w:r>
      <w:r>
        <w:rPr>
          <w:rStyle w:val="5"/>
          <w:bdr w:val="none" w:color="auto" w:sz="0" w:space="0"/>
        </w:rPr>
        <w:t>性能分析工具优化查询</w:t>
      </w:r>
      <w:r>
        <w:rPr>
          <w:bdr w:val="none" w:color="auto" w:sz="0" w:space="0"/>
        </w:rPr>
        <w:t>和</w:t>
      </w:r>
      <w:r>
        <w:rPr>
          <w:rStyle w:val="5"/>
          <w:bdr w:val="none" w:color="auto" w:sz="0" w:space="0"/>
        </w:rPr>
        <w:t>提升服务器的稳定性和可靠性</w:t>
      </w:r>
      <w:r>
        <w:rPr>
          <w:bdr w:val="none" w:color="auto" w:sz="0" w:space="0"/>
        </w:rPr>
        <w:t>等诸多亮点。此外，Navicat Monitor 实时性能检测能力一直受到业界专业运维团队的青睐。</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Navicat Monitor 是一套安全、简单且无代理的远程服务器监控工具。它具有强大的功能使你的监控发挥最大效用。受监控的服务器包括 MySQL、PostgreSQL、MariaDB 和 SQL Server，并与 Amazon RDS、Amazon Aurora、Oracle Cloud、Microsoft Azure、阿里云、腾讯云和华为云等云数据库兼容。</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Navicat Monitor 3 | 五大新亮点</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color w:val="003B89"/>
          <w:sz w:val="27"/>
          <w:szCs w:val="27"/>
          <w:bdr w:val="none" w:color="auto" w:sz="0" w:space="0"/>
        </w:rPr>
        <w:t>1、新增 PostgreSQL 服务器监控能力</w:t>
      </w:r>
    </w:p>
    <w:p>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5891530" cy="3715385"/>
            <wp:effectExtent l="0" t="0" r="13970" b="18415"/>
            <wp:docPr id="1"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IMG_257"/>
                    <pic:cNvPicPr>
                      <a:picLocks noChangeAspect="1"/>
                    </pic:cNvPicPr>
                  </pic:nvPicPr>
                  <pic:blipFill>
                    <a:blip r:embed="rId5"/>
                    <a:stretch>
                      <a:fillRect/>
                    </a:stretch>
                  </pic:blipFill>
                  <pic:spPr>
                    <a:xfrm>
                      <a:off x="0" y="0"/>
                      <a:ext cx="5891530" cy="371538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PostgreSQL 用户现可使用 Navicat Monitor。直观的仪表板能传递对我们的新 PostgreSQL 用户至关重要的信息。Navicat Monitor 可将指标数据转换为视觉效果，以帮助你更清楚地了解服务器性能。它可以让你定义警告阈值，以便在出现问题时向你发出警报。你还可以根据主服务器及从服务器的层次结构和关系来监控复制的运行状况。因此，你可以确定如何从根本上改善 PostgreSQL 服务器性能。想要试用 Navicat Monitor 3.0? 欢迎点击 </w:t>
      </w:r>
      <w:r>
        <w:rPr>
          <w:color w:val="576B95"/>
          <w:u w:val="none"/>
          <w:bdr w:val="none" w:color="auto" w:sz="0" w:space="0"/>
        </w:rPr>
        <w:fldChar w:fldCharType="begin"/>
      </w:r>
      <w:r>
        <w:rPr>
          <w:color w:val="576B95"/>
          <w:u w:val="none"/>
          <w:bdr w:val="none" w:color="auto" w:sz="0" w:space="0"/>
        </w:rPr>
        <w:instrText xml:space="preserve"> HYPERLINK "https://navicat.com.cn/download/navicat-monitor" \t "https://mp.weixin.qq.com/_blank" </w:instrText>
      </w:r>
      <w:r>
        <w:rPr>
          <w:color w:val="576B95"/>
          <w:u w:val="none"/>
          <w:bdr w:val="none" w:color="auto" w:sz="0" w:space="0"/>
        </w:rPr>
        <w:fldChar w:fldCharType="separate"/>
      </w:r>
      <w:r>
        <w:rPr>
          <w:rStyle w:val="6"/>
          <w:color w:val="576B95"/>
          <w:u w:val="none"/>
          <w:bdr w:val="none" w:color="auto" w:sz="0" w:space="0"/>
        </w:rPr>
        <w:t>这里</w:t>
      </w:r>
      <w:r>
        <w:rPr>
          <w:color w:val="576B95"/>
          <w:u w:val="none"/>
          <w:bdr w:val="none" w:color="auto" w:sz="0" w:space="0"/>
        </w:rPr>
        <w:fldChar w:fldCharType="end"/>
      </w:r>
      <w:r>
        <w:rPr>
          <w:bdr w:val="none" w:color="auto" w:sz="0" w:space="0"/>
        </w:rPr>
        <w:t> 体验14 天免费试用版。</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color w:val="003B89"/>
          <w:sz w:val="27"/>
          <w:szCs w:val="27"/>
          <w:bdr w:val="none" w:color="auto" w:sz="0" w:space="0"/>
        </w:rPr>
        <w:t>2、支持优化慢查询，提高性能</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“费时查询”图表基于执行的持续时间、等待类型、CPU 使用率以及在由指定实例托管的数据库上执行的读写次数来可视化所有热门查询。你可以轻松地识别出运行时间过长的查询，并采取适当的措施来解决它们。</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1、</w:t>
      </w:r>
      <w:r>
        <w:rPr>
          <w:rStyle w:val="5"/>
          <w:bdr w:val="none" w:color="auto" w:sz="0" w:space="0"/>
        </w:rPr>
        <w:t>费时查询</w:t>
      </w:r>
      <w:r>
        <w:rPr>
          <w:bdr w:val="none" w:color="auto" w:sz="0" w:space="0"/>
        </w:rPr>
        <w:t>：随着时间的推移，可及时了解你的环境中所有费时查询。</w:t>
      </w:r>
    </w:p>
    <w:p>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4811395" cy="3648710"/>
            <wp:effectExtent l="0" t="0" r="0" b="8890"/>
            <wp:docPr id="2"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IMG_258"/>
                    <pic:cNvPicPr>
                      <a:picLocks noChangeAspect="1"/>
                    </pic:cNvPicPr>
                  </pic:nvPicPr>
                  <pic:blipFill>
                    <a:blip r:embed="rId6"/>
                    <a:stretch>
                      <a:fillRect/>
                    </a:stretch>
                  </pic:blipFill>
                  <pic:spPr>
                    <a:xfrm>
                      <a:off x="0" y="0"/>
                      <a:ext cx="4811395" cy="364871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2、</w:t>
      </w:r>
      <w:r>
        <w:rPr>
          <w:rStyle w:val="5"/>
          <w:bdr w:val="none" w:color="auto" w:sz="0" w:space="0"/>
        </w:rPr>
        <w:t>重点分析</w:t>
      </w:r>
      <w:r>
        <w:rPr>
          <w:bdr w:val="none" w:color="auto" w:sz="0" w:space="0"/>
        </w:rPr>
        <w:t>：深入研究单个查询，以追查它在等待什么。</w:t>
      </w:r>
    </w:p>
    <w:p>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6262370" cy="3571875"/>
            <wp:effectExtent l="0" t="0" r="5080" b="9525"/>
            <wp:docPr id="3"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descr="IMG_259"/>
                    <pic:cNvPicPr>
                      <a:picLocks noChangeAspect="1"/>
                    </pic:cNvPicPr>
                  </pic:nvPicPr>
                  <pic:blipFill>
                    <a:blip r:embed="rId7"/>
                    <a:stretch>
                      <a:fillRect/>
                    </a:stretch>
                  </pic:blipFill>
                  <pic:spPr>
                    <a:xfrm>
                      <a:off x="0" y="0"/>
                      <a:ext cx="6262370" cy="357187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sz w:val="22"/>
          <w:szCs w:val="22"/>
          <w:bdr w:val="none" w:color="auto" w:sz="0" w:space="0"/>
        </w:rPr>
        <w:t>3、</w:t>
      </w:r>
      <w:r>
        <w:rPr>
          <w:rStyle w:val="5"/>
          <w:sz w:val="22"/>
          <w:szCs w:val="22"/>
          <w:bdr w:val="none" w:color="auto" w:sz="0" w:space="0"/>
        </w:rPr>
        <w:t>警报报告</w:t>
      </w:r>
      <w:r>
        <w:rPr>
          <w:sz w:val="22"/>
          <w:szCs w:val="22"/>
          <w:bdr w:val="none" w:color="auto" w:sz="0" w:space="0"/>
        </w:rPr>
        <w:t>：列出费时查询的原因，并就严重问题向你发出警告。</w:t>
      </w:r>
    </w:p>
    <w:p>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6204585" cy="3590925"/>
            <wp:effectExtent l="0" t="0" r="0" b="9525"/>
            <wp:docPr id="4"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descr="IMG_260"/>
                    <pic:cNvPicPr>
                      <a:picLocks noChangeAspect="1"/>
                    </pic:cNvPicPr>
                  </pic:nvPicPr>
                  <pic:blipFill>
                    <a:blip r:embed="rId8"/>
                    <a:stretch>
                      <a:fillRect/>
                    </a:stretch>
                  </pic:blipFill>
                  <pic:spPr>
                    <a:xfrm>
                      <a:off x="0" y="0"/>
                      <a:ext cx="6204585" cy="359092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ascii="PingFangTC-light" w:hAnsi="PingFangTC-light" w:eastAsia="PingFangTC-light" w:cs="PingFangTC-light"/>
          <w:i w:val="0"/>
          <w:iCs w:val="0"/>
          <w:caps w:val="0"/>
          <w:color w:val="222222"/>
          <w:spacing w:val="8"/>
          <w:sz w:val="22"/>
          <w:szCs w:val="22"/>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sz w:val="27"/>
          <w:szCs w:val="27"/>
          <w:bdr w:val="none" w:color="auto" w:sz="0" w:space="0"/>
        </w:rPr>
        <w:t>3、构建自定义指标来跟踪你所需的一切信息</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Navicat Monitor 允许构建自定义指标来跟踪你所需的一切信息。你可以编写自己的查询以收集特定实例的性能指标，并在指标值超过某些阈值和持续时间时接收有关自定义数据的警报。设置自定义指标十分容易，只需花点时间仔细考虑一下你希望收集的内容。</w:t>
      </w:r>
    </w:p>
    <w:p>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5335905" cy="3710305"/>
            <wp:effectExtent l="0" t="0" r="17145" b="4445"/>
            <wp:docPr id="6"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61"/>
                    <pic:cNvPicPr>
                      <a:picLocks noChangeAspect="1"/>
                    </pic:cNvPicPr>
                  </pic:nvPicPr>
                  <pic:blipFill>
                    <a:blip r:embed="rId9"/>
                    <a:stretch>
                      <a:fillRect/>
                    </a:stretch>
                  </pic:blipFill>
                  <pic:spPr>
                    <a:xfrm>
                      <a:off x="0" y="0"/>
                      <a:ext cx="5335905" cy="371030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color w:val="003B89"/>
          <w:sz w:val="27"/>
          <w:szCs w:val="27"/>
          <w:bdr w:val="none" w:color="auto" w:sz="0" w:space="0"/>
        </w:rPr>
        <w:t>4、使用 PostgreSQL 性能分析工具优化查询</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SQL 性能分析工具可助你跟踪、识别和解决 PostgreSQL 服务器中的问题。只需单击几下即可找出需时最长的查询。然后，你可以有效地分析查询以确定它们是否可以优化，指定跟踪执行的计划，从而显着提高数据库性能。</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 跟踪窗口：</w:t>
      </w:r>
      <w:r>
        <w:rPr>
          <w:bdr w:val="none" w:color="auto" w:sz="0" w:space="0"/>
        </w:rPr>
        <w:t>显示查询的基本信息。以图形表示每个查询的执行计划及其组件的统计信息。</w:t>
      </w:r>
    </w:p>
    <w:p>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5943600" cy="4810125"/>
            <wp:effectExtent l="0" t="0" r="0" b="9525"/>
            <wp:docPr id="8"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IMG_262"/>
                    <pic:cNvPicPr>
                      <a:picLocks noChangeAspect="1"/>
                    </pic:cNvPicPr>
                  </pic:nvPicPr>
                  <pic:blipFill>
                    <a:blip r:embed="rId10"/>
                    <a:stretch>
                      <a:fillRect/>
                    </a:stretch>
                  </pic:blipFill>
                  <pic:spPr>
                    <a:xfrm>
                      <a:off x="0" y="0"/>
                      <a:ext cx="5943600" cy="481012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 可视化解释：</w:t>
      </w:r>
      <w:r>
        <w:rPr>
          <w:bdr w:val="none" w:color="auto" w:sz="0" w:space="0"/>
        </w:rPr>
        <w:t>显示查询执行的操作以及它们之间传递的数据。从统计信息了解内部发生的状况。</w:t>
      </w:r>
    </w:p>
    <w:p>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6014720" cy="4010025"/>
            <wp:effectExtent l="0" t="0" r="5080" b="9525"/>
            <wp:docPr id="7"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descr="IMG_263"/>
                    <pic:cNvPicPr>
                      <a:picLocks noChangeAspect="1"/>
                    </pic:cNvPicPr>
                  </pic:nvPicPr>
                  <pic:blipFill>
                    <a:blip r:embed="rId11"/>
                    <a:stretch>
                      <a:fillRect/>
                    </a:stretch>
                  </pic:blipFill>
                  <pic:spPr>
                    <a:xfrm>
                      <a:off x="0" y="0"/>
                      <a:ext cx="6014720" cy="401002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sz w:val="27"/>
          <w:szCs w:val="27"/>
          <w:bdr w:val="none" w:color="auto" w:sz="0" w:space="0"/>
        </w:rPr>
        <w:t> </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color w:val="003B89"/>
          <w:sz w:val="27"/>
          <w:szCs w:val="27"/>
          <w:bdr w:val="none" w:color="auto" w:sz="0" w:space="0"/>
        </w:rPr>
        <w:t>5、提升服务器的稳定性和可靠性</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Navicat Monitor 提供复制活动的系统视图。它直观地展示了主从服务器的层次结构和关系，并显示与监控复制相关的所有信息。Navicat Monitor 提供有关复制的状态、配置和性能的详细信息。因此，你可以轻松监控复制的运行状况、诊断复制问题并确保复制无缝工作。</w:t>
      </w:r>
    </w:p>
    <w:p>
      <w:pPr>
        <w:keepNext w:val="0"/>
        <w:keepLines w:val="0"/>
        <w:widowControl/>
        <w:suppressLineNumbers w:val="0"/>
        <w:spacing w:after="240" w:afterAutospacing="0"/>
        <w:jc w:val="left"/>
      </w:pPr>
      <w:r>
        <w:rPr>
          <w:rFonts w:ascii="宋体" w:hAnsi="宋体" w:eastAsia="宋体" w:cs="宋体"/>
          <w:kern w:val="0"/>
          <w:sz w:val="24"/>
          <w:szCs w:val="24"/>
          <w:bdr w:val="none" w:color="auto" w:sz="0" w:space="0"/>
          <w:lang w:val="en-US" w:eastAsia="zh-CN" w:bidi="ar"/>
        </w:rPr>
        <w:drawing>
          <wp:inline distT="0" distB="0" distL="114300" distR="114300">
            <wp:extent cx="5589905" cy="3401060"/>
            <wp:effectExtent l="0" t="0" r="10795" b="8890"/>
            <wp:docPr id="10"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IMG_264"/>
                    <pic:cNvPicPr>
                      <a:picLocks noChangeAspect="1"/>
                    </pic:cNvPicPr>
                  </pic:nvPicPr>
                  <pic:blipFill>
                    <a:blip r:embed="rId12"/>
                    <a:stretch>
                      <a:fillRect/>
                    </a:stretch>
                  </pic:blipFill>
                  <pic:spPr>
                    <a:xfrm>
                      <a:off x="0" y="0"/>
                      <a:ext cx="5589905" cy="340106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br w:type="textWrapp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更多实用功能</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5714365" cy="3175000"/>
            <wp:effectExtent l="0" t="0" r="635" b="6350"/>
            <wp:docPr id="9"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descr="IMG_265"/>
                    <pic:cNvPicPr>
                      <a:picLocks noChangeAspect="1"/>
                    </pic:cNvPicPr>
                  </pic:nvPicPr>
                  <pic:blipFill>
                    <a:blip r:embed="rId13"/>
                    <a:stretch>
                      <a:fillRect/>
                    </a:stretch>
                  </pic:blipFill>
                  <pic:spPr>
                    <a:xfrm>
                      <a:off x="0" y="0"/>
                      <a:ext cx="5714365" cy="317500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1、强大的实时性能监测</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Navicat Monitor 实时性能检测能力一直受到业界专业运维团队的青睐。它包含一组丰富的实时和历史图表，可让你深入了解服务器统计的详细信息。它为你提供了有关每个服务器负载和性能的详细查看，包括其可用性、磁盘使用率、网络 I/O、表锁等等。你除了可以轻松跟踪服务器之间的偏差和流量外，还可研究可能的解决方案并调整你的服务器设置。</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2、无代理架构</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Navicat Monitor 应用无代理架构来监控你的 MySQL、MariaDB、PostgreSQL 和 SQL Server，并定期收集指标。它通过 SSH 或 SNMP 收集进程指标，如 CPU 负载。RAM 使用率以及各种其他资源。Navicat Monitor 可以安装在任何本地电脑或虚拟机上，并且不需要在被监控的服务器上安装任何软件。Navicat Monitor 需要一个存储库来存储用于历史分析的警报和指标。存储库数据库可以是现有的 MySQL、MariaDB、PostgreSQL、SQL Server 或 Amazon RDS 实例。</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3、仪表板</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我们的交互式仪表板列出了所有受监控的实例，并让你轻松查看实例当前的运作情况。它还概述了每个实例的性能、可用性和运行状况。</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4、状态和性能图表</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在同一个图表上显示多个实例的指标，以令人难以置信的速度比较和分析数据。只需点击一下按钮，即可将报表保存为高质量的 PDF 文档。</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5、复制</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应用示意图来直观地表示复制的关系。你可以监控整个复制拓扑、每个单独节点和每个复制子系统的整体运行状况，以确保复制服务器上的数据总是最新的。</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6、自定义指标</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编写你自己的查询用于创建自定义图表以得到各种指标数据。你可以轻松定义自定义指标并设置警报，以分析和监控你的服务器。</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7、计划报告</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设置报告以特定的时间间隔运行，并计划将其以 PDF 格式通过电子邮件发送给多个收件人。你通过电子邮件发送的报告将动态包含新的响应数据和服务器已进行任何更新。</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8、查询分析器</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实时监控你的查询，以快速提高服务器的性能和效率。这个功能强大的查询分析器显示所有正在运行的查询的摘要信息，并让你轻松发现有问题的查询，例如识别最多累积运行时间的查询，识别响应时间不可接受的慢速查询，以及当两个或更多查询互相永久阻止時检测到死锁。Navicat Monitor 靈活地提供查询摘要，以便你查看哪些类型的查询导致问题。</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9、实例管理</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将你的服务器组织成组，以方便用户按类别查找它们。将用户分配给特定组作为成员，就能毫不费力地应用相同的警报配置设置于组成员。所有成员都会在警报引发时收到通知。</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10、自定义警报</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Navicat Monitor 提供了先进的根本原因分析功能，使你能够在发现问题时深入了解并找到更深入的信息－服务器指标、性能统计信息、硬件使用率和历史数据。你还可以在警报详细信息中监控警报，此页面提供了已选择警报的概览，其中包括摘要、时间表，指标图表等。借助内置警报功能，你可以在出现重大问题之前收到通知，确保你的数据库始终可用并以最佳方式执行。</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11、角色管理员</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为用户分配角色以设置用户的访问权限和限制。角色可以映射到任何用户，如外部 LDAP 或 AD 用户，或在 Navicat Monitor 中创建的本地用户。你可以根据你的需求自定义预定义角色，或使用自定义权限设置创建新角色，以限制访问选择的 Navicat Monitor 页面。</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12、迁移</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如果你希望将应用程序服务器从一台电脑迁移到另一台新电脑，你可以导出你的 Monitor 设置。备份脚本的输出将是一个包含还原时所需的所有配置文件和设置的 zip 文件。</w:t>
      </w: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PingFangTC-ligh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GUyMTRhMjJlMWQ4NDExNjM4YjNlZDZlM2Y2NTZhM2MifQ=="/>
  </w:docVars>
  <w:rsids>
    <w:rsidRoot w:val="00000000"/>
    <w:rsid w:val="20EB63B0"/>
    <w:rsid w:val="5B1F6B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 w:type="character" w:styleId="6">
    <w:name w:val="Hyperlink"/>
    <w:basedOn w:val="4"/>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Pages>
  <Words>2350</Words>
  <Characters>2806</Characters>
  <Lines>0</Lines>
  <Paragraphs>0</Paragraphs>
  <TotalTime>1</TotalTime>
  <ScaleCrop>false</ScaleCrop>
  <LinksUpToDate>false</LinksUpToDate>
  <CharactersWithSpaces>2913</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office</dc:creator>
  <cp:lastModifiedBy>那一年~青春</cp:lastModifiedBy>
  <dcterms:modified xsi:type="dcterms:W3CDTF">2023-02-07T03:22:48Z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367BB79FCF874B6C8F830AE3704F0426</vt:lpwstr>
  </property>
</Properties>
</file>